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CD4" w:rsidRDefault="00374CD4">
      <w:pPr>
        <w:rPr>
          <w:b/>
          <w:color w:val="000000"/>
          <w:sz w:val="28"/>
          <w:szCs w:val="28"/>
          <w:shd w:val="clear" w:color="auto" w:fill="F8F8F8"/>
        </w:rPr>
      </w:pPr>
      <w:r>
        <w:rPr>
          <w:color w:val="000000"/>
          <w:shd w:val="clear" w:color="auto" w:fill="F8F8F8"/>
        </w:rPr>
        <w:t xml:space="preserve">              </w:t>
      </w:r>
      <w:r w:rsidRPr="00374CD4">
        <w:rPr>
          <w:b/>
          <w:color w:val="000000"/>
          <w:sz w:val="28"/>
          <w:szCs w:val="28"/>
          <w:shd w:val="clear" w:color="auto" w:fill="F8F8F8"/>
        </w:rPr>
        <w:t>Компенсация части родительской платы за содержание ребенка.</w:t>
      </w:r>
    </w:p>
    <w:p w:rsidR="00374CD4" w:rsidRPr="00374CD4" w:rsidRDefault="00374CD4">
      <w:pPr>
        <w:rPr>
          <w:b/>
          <w:color w:val="000000"/>
          <w:sz w:val="28"/>
          <w:szCs w:val="28"/>
          <w:shd w:val="clear" w:color="auto" w:fill="F8F8F8"/>
        </w:rPr>
      </w:pPr>
    </w:p>
    <w:p w:rsidR="00374CD4" w:rsidRDefault="00374CD4">
      <w:pPr>
        <w:rPr>
          <w:color w:val="000000"/>
          <w:shd w:val="clear" w:color="auto" w:fill="F8F8F8"/>
        </w:rPr>
      </w:pPr>
      <w:r>
        <w:rPr>
          <w:color w:val="000000"/>
          <w:shd w:val="clear" w:color="auto" w:fill="F8F8F8"/>
        </w:rPr>
        <w:t xml:space="preserve">          На основании Постановления Правительства Пермского края от 16.03.2007 г. №33-п "О порядке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образования" родителям (законным представителям) выплачивается компенсация части родительской платы за содержание детей в муниципальных образовательных учреждениях</w:t>
      </w:r>
      <w:r>
        <w:rPr>
          <w:rStyle w:val="apple-converted-space"/>
          <w:color w:val="000000"/>
          <w:shd w:val="clear" w:color="auto" w:fill="F8F8F8"/>
        </w:rPr>
        <w:t> </w:t>
      </w:r>
      <w:r>
        <w:rPr>
          <w:color w:val="000000"/>
          <w:u w:val="single"/>
          <w:shd w:val="clear" w:color="auto" w:fill="F8F8F8"/>
        </w:rPr>
        <w:t xml:space="preserve">в   с </w:t>
      </w:r>
      <w:proofErr w:type="spellStart"/>
      <w:r>
        <w:rPr>
          <w:color w:val="000000"/>
          <w:u w:val="single"/>
          <w:shd w:val="clear" w:color="auto" w:fill="F8F8F8"/>
        </w:rPr>
        <w:t>ледующих</w:t>
      </w:r>
      <w:proofErr w:type="spellEnd"/>
      <w:r>
        <w:rPr>
          <w:color w:val="000000"/>
          <w:u w:val="single"/>
          <w:shd w:val="clear" w:color="auto" w:fill="F8F8F8"/>
        </w:rPr>
        <w:t xml:space="preserve"> размерах</w:t>
      </w:r>
      <w:r>
        <w:rPr>
          <w:color w:val="000000"/>
          <w:shd w:val="clear" w:color="auto" w:fill="F8F8F8"/>
        </w:rPr>
        <w:t>:</w:t>
      </w:r>
      <w:proofErr w:type="gramStart"/>
      <w:r>
        <w:rPr>
          <w:color w:val="000000"/>
        </w:rPr>
        <w:br/>
      </w:r>
      <w:r>
        <w:rPr>
          <w:color w:val="000000"/>
          <w:shd w:val="clear" w:color="auto" w:fill="F8F8F8"/>
        </w:rPr>
        <w:t>-</w:t>
      </w:r>
      <w:proofErr w:type="gramEnd"/>
      <w:r>
        <w:rPr>
          <w:color w:val="000000"/>
          <w:shd w:val="clear" w:color="auto" w:fill="F8F8F8"/>
        </w:rPr>
        <w:t>на первого ребенка в семье - 20%;</w:t>
      </w:r>
      <w:r>
        <w:rPr>
          <w:color w:val="000000"/>
        </w:rPr>
        <w:br/>
      </w:r>
      <w:r>
        <w:rPr>
          <w:color w:val="000000"/>
          <w:shd w:val="clear" w:color="auto" w:fill="F8F8F8"/>
        </w:rPr>
        <w:t>-на второго ребенка в семье - 50%;</w:t>
      </w:r>
      <w:r>
        <w:rPr>
          <w:color w:val="000000"/>
        </w:rPr>
        <w:br/>
      </w:r>
      <w:r>
        <w:rPr>
          <w:color w:val="000000"/>
          <w:shd w:val="clear" w:color="auto" w:fill="F8F8F8"/>
        </w:rPr>
        <w:t>- на третьего и каждого последующего ребенка в семье - 70% фактически уплаченной родительской платы за содержание ребенка в ДОУ.</w:t>
      </w:r>
      <w:r>
        <w:rPr>
          <w:color w:val="000000"/>
        </w:rPr>
        <w:br/>
      </w:r>
      <w:r>
        <w:rPr>
          <w:color w:val="000000"/>
          <w:u w:val="single"/>
          <w:shd w:val="clear" w:color="auto" w:fill="F8F8F8"/>
        </w:rPr>
        <w:t>Для получения компенсации один из родителей (законных представителей) ежегодно представляет в образовательное учреждение:</w:t>
      </w:r>
      <w:proofErr w:type="gramStart"/>
      <w:r>
        <w:rPr>
          <w:color w:val="000000"/>
        </w:rPr>
        <w:br/>
      </w:r>
      <w:r>
        <w:rPr>
          <w:color w:val="000000"/>
          <w:shd w:val="clear" w:color="auto" w:fill="F8F8F8"/>
        </w:rPr>
        <w:t>-</w:t>
      </w:r>
      <w:proofErr w:type="gramEnd"/>
      <w:r>
        <w:rPr>
          <w:color w:val="000000"/>
          <w:shd w:val="clear" w:color="auto" w:fill="F8F8F8"/>
        </w:rPr>
        <w:t>письменное заявление о предоставлении компенсации;</w:t>
      </w:r>
      <w:r>
        <w:rPr>
          <w:color w:val="000000"/>
        </w:rPr>
        <w:br/>
      </w:r>
      <w:r>
        <w:rPr>
          <w:color w:val="000000"/>
          <w:shd w:val="clear" w:color="auto" w:fill="F8F8F8"/>
        </w:rPr>
        <w:t>-копии документов, удостоверяющих личность и место жительства;</w:t>
      </w:r>
      <w:r>
        <w:rPr>
          <w:color w:val="000000"/>
        </w:rPr>
        <w:br/>
      </w:r>
      <w:r>
        <w:rPr>
          <w:color w:val="000000"/>
          <w:shd w:val="clear" w:color="auto" w:fill="F8F8F8"/>
        </w:rPr>
        <w:t>-копию свидетельства о рождении ребенка, либо договора о передаче ребенка на воспитание в приемную (патронатную) семью, либо решения органа опеки и попечительства об установлении опеки (попечительства) над ребенком;</w:t>
      </w:r>
      <w:r>
        <w:rPr>
          <w:color w:val="000000"/>
        </w:rPr>
        <w:br/>
      </w:r>
      <w:r>
        <w:rPr>
          <w:color w:val="000000"/>
          <w:shd w:val="clear" w:color="auto" w:fill="F8F8F8"/>
        </w:rPr>
        <w:t>-реквизиты счета, открытого родителями (законными представителями) в кредитных организациях</w:t>
      </w:r>
      <w:proofErr w:type="gramStart"/>
      <w:r>
        <w:rPr>
          <w:color w:val="000000"/>
          <w:shd w:val="clear" w:color="auto" w:fill="F8F8F8"/>
        </w:rPr>
        <w:t>.(</w:t>
      </w:r>
      <w:proofErr w:type="gramEnd"/>
      <w:r>
        <w:rPr>
          <w:color w:val="000000"/>
          <w:shd w:val="clear" w:color="auto" w:fill="F8F8F8"/>
        </w:rPr>
        <w:t>копию сберегательной книжки);</w:t>
      </w:r>
    </w:p>
    <w:p w:rsidR="00374CD4" w:rsidRDefault="00374CD4">
      <w:pPr>
        <w:rPr>
          <w:color w:val="000000"/>
          <w:shd w:val="clear" w:color="auto" w:fill="F8F8F8"/>
        </w:rPr>
      </w:pPr>
      <w:r>
        <w:rPr>
          <w:color w:val="000000"/>
          <w:shd w:val="clear" w:color="auto" w:fill="F8F8F8"/>
        </w:rPr>
        <w:t>-справку о составе семьи;</w:t>
      </w:r>
    </w:p>
    <w:p w:rsidR="00202BF0" w:rsidRDefault="00374CD4">
      <w:r>
        <w:rPr>
          <w:color w:val="000000"/>
        </w:rPr>
        <w:br/>
      </w:r>
      <w:r>
        <w:rPr>
          <w:color w:val="000000"/>
          <w:shd w:val="clear" w:color="auto" w:fill="F8F8F8"/>
        </w:rPr>
        <w:t>Для предоставления компенсации на второго и последующих детей необходимо представить один из указанных выше документов (копия паспорта или свидетельства о рождении) на всех предыдущих детей в семье.</w:t>
      </w:r>
    </w:p>
    <w:sectPr w:rsidR="00202BF0" w:rsidSect="00202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CD4"/>
    <w:rsid w:val="00202BF0"/>
    <w:rsid w:val="00374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4C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2014-12-05T07:33:00Z</dcterms:created>
  <dcterms:modified xsi:type="dcterms:W3CDTF">2014-12-05T07:36:00Z</dcterms:modified>
</cp:coreProperties>
</file>